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  <w:r>
        <w:rPr>
          <w:rFonts w:ascii="Arial" w:eastAsia="Times New Roman" w:hAnsi="Arial" w:cs="Arial"/>
          <w:b/>
          <w:noProof/>
          <w:color w:val="1F1F1F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4196080</wp:posOffset>
            </wp:positionH>
            <wp:positionV relativeFrom="paragraph">
              <wp:posOffset>-33020</wp:posOffset>
            </wp:positionV>
            <wp:extent cx="1571625" cy="1990725"/>
            <wp:effectExtent l="19050" t="0" r="9525" b="0"/>
            <wp:wrapTight wrapText="bothSides">
              <wp:wrapPolygon edited="0">
                <wp:start x="-262" y="0"/>
                <wp:lineTo x="-262" y="21497"/>
                <wp:lineTo x="21731" y="21497"/>
                <wp:lineTo x="21731" y="0"/>
                <wp:lineTo x="-262" y="0"/>
              </wp:wrapPolygon>
            </wp:wrapTight>
            <wp:docPr id="1" name="Bild 1" descr="C:\Users\kar_i\OneDrive\Desktop\Hatice Bilder\IMG-20260301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_i\OneDrive\Desktop\Hatice Bilder\IMG-20260301-WA00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</w:p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</w:p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</w:p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</w:p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</w:p>
    <w:p w:rsidR="003E6AC2" w:rsidRP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b/>
          <w:color w:val="1F1F1F"/>
          <w:sz w:val="24"/>
          <w:szCs w:val="24"/>
        </w:rPr>
        <w:t xml:space="preserve">HATICE KETEN </w:t>
      </w:r>
    </w:p>
    <w:p w:rsid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Geboren am 1971 in Denizli / Türkei</w:t>
      </w:r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b/>
          <w:color w:val="1F1F1F"/>
          <w:sz w:val="24"/>
          <w:szCs w:val="24"/>
        </w:rPr>
        <w:t>Ausbildung</w:t>
      </w:r>
    </w:p>
    <w:p w:rsid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 xml:space="preserve">• 1995–2001 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Marmara</w:t>
      </w:r>
      <w:proofErr w:type="spellEnd"/>
      <w:r w:rsidRPr="003E6AC2">
        <w:rPr>
          <w:rFonts w:ascii="Arial" w:eastAsia="Times New Roman" w:hAnsi="Arial" w:cs="Arial"/>
          <w:color w:val="1F1F1F"/>
          <w:sz w:val="24"/>
          <w:szCs w:val="24"/>
        </w:rPr>
        <w:t>-Universität, Atatürk-Fakultä</w:t>
      </w:r>
      <w:r w:rsidR="003E6AC2">
        <w:rPr>
          <w:rFonts w:ascii="Arial" w:eastAsia="Times New Roman" w:hAnsi="Arial" w:cs="Arial"/>
          <w:color w:val="1F1F1F"/>
          <w:sz w:val="24"/>
          <w:szCs w:val="24"/>
        </w:rPr>
        <w:t>t für Erziehungswissenschaften,</w:t>
      </w:r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 xml:space="preserve">Fachbereich Kunstpädagogik, Schwerpunkt Malerei und Kunstpädagogik, </w:t>
      </w:r>
      <w:r w:rsidRPr="003E6AC2">
        <w:rPr>
          <w:rFonts w:ascii="Arial" w:eastAsia="Times New Roman" w:hAnsi="Arial" w:cs="Arial"/>
          <w:b/>
          <w:color w:val="1F1F1F"/>
          <w:sz w:val="24"/>
          <w:szCs w:val="24"/>
        </w:rPr>
        <w:t>Kunststudium</w:t>
      </w:r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 xml:space="preserve">• 1992–1995 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Marmara</w:t>
      </w:r>
      <w:proofErr w:type="spellEnd"/>
      <w:r w:rsidRPr="003E6AC2">
        <w:rPr>
          <w:rFonts w:ascii="Arial" w:eastAsia="Times New Roman" w:hAnsi="Arial" w:cs="Arial"/>
          <w:color w:val="1F1F1F"/>
          <w:sz w:val="24"/>
          <w:szCs w:val="24"/>
        </w:rPr>
        <w:t>-Universität, Atatürk-Fakultät für Erziehungswissenschaften, Fachbereich Kunstpädagogik, Schwerpunkt Malerei und Kunstpädagogik, Master-Abschluss</w:t>
      </w:r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 xml:space="preserve">• 1992–1998 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Marmara</w:t>
      </w:r>
      <w:proofErr w:type="spellEnd"/>
      <w:r w:rsidRPr="003E6AC2">
        <w:rPr>
          <w:rFonts w:ascii="Arial" w:eastAsia="Times New Roman" w:hAnsi="Arial" w:cs="Arial"/>
          <w:color w:val="1F1F1F"/>
          <w:sz w:val="24"/>
          <w:szCs w:val="24"/>
        </w:rPr>
        <w:t>-Universität, Atatürk-Fakultät für Erziehungswissenschaften, Fachbereich Kunstpädagogik, Schwerpunkt Malerei und Kunstpädagogik, Bachelor-Abschluss</w:t>
      </w:r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b/>
          <w:color w:val="1F1F1F"/>
          <w:sz w:val="24"/>
          <w:szCs w:val="24"/>
        </w:rPr>
        <w:t>Berufliche Erfahrung</w:t>
      </w:r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>• Seit 2023–2026: Professor – Mehmet-Akif-Ersoy-Universität/Fakultät für Erziehungswissenschaften/Fachbereich Kunstpädagogik/Schwerpunkt Malerei und Kunstpädagogik/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Burdur</w:t>
      </w:r>
      <w:proofErr w:type="spellEnd"/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>• Seit 2018: Außerordentlicher Professor – Mehmet-Akif-Ersoy-Universität/Fakultät für Erziehungswissenschaften/Fachbereich Kunstpädagogik/Schwerpunkt Malerei und Kunstpädagogik/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Burdur</w:t>
      </w:r>
      <w:proofErr w:type="spellEnd"/>
    </w:p>
    <w:p w:rsidR="00B853F9" w:rsidRPr="003E6AC2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lastRenderedPageBreak/>
        <w:t>• Seit 2001: Assistenzprofessor - Mehmet-Akif-Ersoy-Universität/Fakultät für Erziehungswissenschaften/Fachbereich Kunstpädagogik/Abteilung Malerei und Kunstpädagogik/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Burdur</w:t>
      </w:r>
      <w:proofErr w:type="spellEnd"/>
    </w:p>
    <w:p w:rsidR="00B853F9" w:rsidRDefault="00B853F9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 w:rsidRPr="003E6AC2">
        <w:rPr>
          <w:rFonts w:ascii="Arial" w:eastAsia="Times New Roman" w:hAnsi="Arial" w:cs="Arial"/>
          <w:color w:val="1F1F1F"/>
          <w:sz w:val="24"/>
          <w:szCs w:val="24"/>
        </w:rPr>
        <w:t>• 1997– Wissenschaftlicher Mitarbeiter – Süleyman-Demirel-Universität/Fakultät für Erziehungswissenschaften/Fachbereich Kunstpädagogik/Abteilung Malerei und Kunstpädagogik/</w:t>
      </w:r>
      <w:proofErr w:type="spellStart"/>
      <w:r w:rsidRPr="003E6AC2">
        <w:rPr>
          <w:rFonts w:ascii="Arial" w:eastAsia="Times New Roman" w:hAnsi="Arial" w:cs="Arial"/>
          <w:color w:val="1F1F1F"/>
          <w:sz w:val="24"/>
          <w:szCs w:val="24"/>
        </w:rPr>
        <w:t>Burdur</w:t>
      </w:r>
      <w:proofErr w:type="spellEnd"/>
    </w:p>
    <w:p w:rsidR="003E6AC2" w:rsidRPr="003E6AC2" w:rsidRDefault="003E6AC2" w:rsidP="00B853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In Ihre Bilder  steckt Menschliche Gefühle und Soziale </w:t>
      </w:r>
      <w:r w:rsidR="00EC216A">
        <w:rPr>
          <w:rFonts w:ascii="Arial" w:eastAsia="Times New Roman" w:hAnsi="Arial" w:cs="Arial"/>
          <w:color w:val="1F1F1F"/>
          <w:sz w:val="24"/>
          <w:szCs w:val="24"/>
        </w:rPr>
        <w:t xml:space="preserve">Gemeinschaft. 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EC216A">
        <w:rPr>
          <w:rFonts w:ascii="Arial" w:eastAsia="Times New Roman" w:hAnsi="Arial" w:cs="Arial"/>
          <w:color w:val="1F1F1F"/>
          <w:sz w:val="24"/>
          <w:szCs w:val="24"/>
        </w:rPr>
        <w:t xml:space="preserve">Was die Menschen mit Gedanken und taten sich und soziale Leben ändert. Sie bearbeitet nicht nur oberflächliche  Aussichten sondern tief in die Gefühle, Gedanken und Aktivitäten. Deshalb malt sie sehr </w:t>
      </w:r>
      <w:r w:rsidR="005200FF">
        <w:rPr>
          <w:rFonts w:ascii="Arial" w:eastAsia="Times New Roman" w:hAnsi="Arial" w:cs="Arial"/>
          <w:color w:val="1F1F1F"/>
          <w:sz w:val="24"/>
          <w:szCs w:val="24"/>
        </w:rPr>
        <w:t xml:space="preserve">kräftige und bunter Farben, Kräftige und bunter Farben zeigt ihre Stimmung. </w:t>
      </w:r>
      <w:r w:rsidR="00EC216A">
        <w:rPr>
          <w:rFonts w:ascii="Arial" w:eastAsia="Times New Roman" w:hAnsi="Arial" w:cs="Arial"/>
          <w:color w:val="1F1F1F"/>
          <w:sz w:val="24"/>
          <w:szCs w:val="24"/>
        </w:rPr>
        <w:t xml:space="preserve">Hatice arbeitet mit viele still Richtungen Sie versucht eigene Stillrichtung finden.  </w:t>
      </w:r>
    </w:p>
    <w:p w:rsidR="001666BF" w:rsidRDefault="001666BF"/>
    <w:sectPr w:rsidR="001666BF" w:rsidSect="00C96C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3F9"/>
    <w:rsid w:val="001666BF"/>
    <w:rsid w:val="003E6AC2"/>
    <w:rsid w:val="005200FF"/>
    <w:rsid w:val="009443C9"/>
    <w:rsid w:val="00B853F9"/>
    <w:rsid w:val="00C96C42"/>
    <w:rsid w:val="00EC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7E38C3-C737-B74D-BAF7-E7C9CD67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6C4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853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853F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bsatz-Standardschriftart"/>
    <w:rsid w:val="00B853F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6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6A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Haydar Celik</dc:creator>
  <cp:keywords/>
  <dc:description/>
  <cp:lastModifiedBy>Gabi Pimiskern</cp:lastModifiedBy>
  <cp:revision>2</cp:revision>
  <dcterms:created xsi:type="dcterms:W3CDTF">2026-10-07T14:28:00Z</dcterms:created>
  <dcterms:modified xsi:type="dcterms:W3CDTF">2026-10-07T14:28:00Z</dcterms:modified>
</cp:coreProperties>
</file>